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46" w:rsidRDefault="008B52CF">
      <w:bookmarkStart w:id="0" w:name="_GoBack"/>
      <w:bookmarkEnd w:id="0"/>
      <w:r w:rsidRPr="00460493">
        <w:rPr>
          <w:noProof/>
        </w:rPr>
        <w:drawing>
          <wp:anchor distT="0" distB="0" distL="114300" distR="114300" simplePos="0" relativeHeight="251659264" behindDoc="0" locked="0" layoutInCell="1" allowOverlap="1" wp14:anchorId="639E6423" wp14:editId="4E747911">
            <wp:simplePos x="0" y="0"/>
            <wp:positionH relativeFrom="margin">
              <wp:align>left</wp:align>
            </wp:positionH>
            <wp:positionV relativeFrom="margin">
              <wp:posOffset>276225</wp:posOffset>
            </wp:positionV>
            <wp:extent cx="8192135" cy="4991100"/>
            <wp:effectExtent l="0" t="0" r="0" b="0"/>
            <wp:wrapTopAndBottom/>
            <wp:docPr id="5" name="Picture 4" descr="IC Theory of Action_1611_prf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C Theory of Action_1611_prf1.pdf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13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7F46" w:rsidSect="008B52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CF"/>
    <w:rsid w:val="008B52CF"/>
    <w:rsid w:val="009B4477"/>
    <w:rsid w:val="00DC3AB9"/>
    <w:rsid w:val="00F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38AA-851C-4118-A5D2-6D8A38D5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WAE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D84"/>
      </a:accent1>
      <a:accent2>
        <a:srgbClr val="005975"/>
      </a:accent2>
      <a:accent3>
        <a:srgbClr val="89C34F"/>
      </a:accent3>
      <a:accent4>
        <a:srgbClr val="F5AD2D"/>
      </a:accent4>
      <a:accent5>
        <a:srgbClr val="5E5585"/>
      </a:accent5>
      <a:accent6>
        <a:srgbClr val="A41D46"/>
      </a:accent6>
      <a:hlink>
        <a:srgbClr val="0563C1"/>
      </a:hlink>
      <a:folHlink>
        <a:srgbClr val="954F72"/>
      </a:folHlink>
    </a:clrScheme>
    <a:fontScheme name="GWAEA Branded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Megeen</dc:creator>
  <cp:keywords/>
  <dc:description/>
  <cp:lastModifiedBy>Gillette, Megeen</cp:lastModifiedBy>
  <cp:revision>1</cp:revision>
  <dcterms:created xsi:type="dcterms:W3CDTF">2018-03-20T18:18:00Z</dcterms:created>
  <dcterms:modified xsi:type="dcterms:W3CDTF">2018-03-20T18:19:00Z</dcterms:modified>
</cp:coreProperties>
</file>